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00792" w:rsidR="002B55F4" w:rsidRDefault="00F51DAA" w14:paraId="00000001" w14:textId="77777777">
      <w:pPr>
        <w:spacing w:after="0" w:line="276" w:lineRule="auto"/>
        <w:rPr>
          <w:rFonts w:ascii="Times New Roman" w:hAnsi="Times New Roman" w:eastAsia="Times New Roman" w:cs="Times New Roman"/>
          <w:b/>
          <w:sz w:val="24"/>
          <w:szCs w:val="24"/>
        </w:rPr>
      </w:pPr>
      <w:r w:rsidRPr="00700792">
        <w:rPr>
          <w:rFonts w:ascii="Times New Roman" w:hAnsi="Times New Roman" w:eastAsia="Times New Roman" w:cs="Times New Roman"/>
          <w:b/>
          <w:sz w:val="24"/>
          <w:szCs w:val="24"/>
        </w:rPr>
        <w:t>Ysabel Flores </w:t>
      </w:r>
    </w:p>
    <w:p w:rsidRPr="00700792" w:rsidR="002B55F4" w:rsidRDefault="00F51DAA" w14:paraId="00000002" w14:textId="77777777">
      <w:pPr>
        <w:spacing w:after="0" w:line="276" w:lineRule="auto"/>
        <w:rPr>
          <w:rFonts w:ascii="Times New Roman" w:hAnsi="Times New Roman" w:eastAsia="Times New Roman" w:cs="Times New Roman"/>
          <w:b/>
          <w:sz w:val="24"/>
          <w:szCs w:val="24"/>
        </w:rPr>
      </w:pPr>
      <w:r w:rsidRPr="00700792">
        <w:rPr>
          <w:rFonts w:ascii="Times New Roman" w:hAnsi="Times New Roman" w:eastAsia="Times New Roman" w:cs="Times New Roman"/>
          <w:b/>
          <w:sz w:val="24"/>
          <w:szCs w:val="24"/>
        </w:rPr>
        <w:t>Phone: 407-450-8728 </w:t>
      </w:r>
    </w:p>
    <w:p w:rsidRPr="00700792" w:rsidR="002B55F4" w:rsidRDefault="00F51DAA" w14:paraId="00000003" w14:textId="77777777">
      <w:pPr>
        <w:spacing w:after="0" w:line="276" w:lineRule="auto"/>
        <w:rPr>
          <w:rFonts w:ascii="Times New Roman" w:hAnsi="Times New Roman" w:eastAsia="Times New Roman" w:cs="Times New Roman"/>
          <w:b/>
          <w:sz w:val="24"/>
          <w:szCs w:val="24"/>
        </w:rPr>
      </w:pPr>
      <w:r w:rsidRPr="00700792">
        <w:rPr>
          <w:rFonts w:ascii="Times New Roman" w:hAnsi="Times New Roman" w:eastAsia="Times New Roman" w:cs="Times New Roman"/>
          <w:b/>
          <w:sz w:val="24"/>
          <w:szCs w:val="24"/>
        </w:rPr>
        <w:t>Email: ysabelfloresart@gmail.com  </w:t>
      </w:r>
    </w:p>
    <w:p w:rsidRPr="00700792" w:rsidR="002B55F4" w:rsidRDefault="00F51DAA" w14:paraId="00000004" w14:textId="77777777">
      <w:pPr>
        <w:spacing w:after="0" w:line="276" w:lineRule="auto"/>
        <w:rPr>
          <w:rFonts w:ascii="Times New Roman" w:hAnsi="Times New Roman" w:eastAsia="Times New Roman" w:cs="Times New Roman"/>
          <w:b/>
          <w:sz w:val="24"/>
          <w:szCs w:val="24"/>
        </w:rPr>
      </w:pPr>
      <w:r w:rsidRPr="00700792">
        <w:rPr>
          <w:rFonts w:ascii="Times New Roman" w:hAnsi="Times New Roman" w:eastAsia="Times New Roman" w:cs="Times New Roman"/>
          <w:b/>
          <w:sz w:val="24"/>
          <w:szCs w:val="24"/>
        </w:rPr>
        <w:t xml:space="preserve">Website: </w:t>
      </w:r>
      <w:hyperlink r:id="rId6">
        <w:r w:rsidRPr="00700792" w:rsidR="002B55F4">
          <w:rPr>
            <w:rFonts w:ascii="Times New Roman" w:hAnsi="Times New Roman" w:eastAsia="Times New Roman" w:cs="Times New Roman"/>
            <w:b/>
            <w:color w:val="1155CC"/>
            <w:sz w:val="24"/>
            <w:szCs w:val="24"/>
            <w:u w:val="single"/>
          </w:rPr>
          <w:t>ysabelfloresart.com</w:t>
        </w:r>
      </w:hyperlink>
      <w:r w:rsidRPr="00700792">
        <w:rPr>
          <w:rFonts w:ascii="Times New Roman" w:hAnsi="Times New Roman" w:eastAsia="Times New Roman" w:cs="Times New Roman"/>
          <w:b/>
          <w:sz w:val="24"/>
          <w:szCs w:val="24"/>
        </w:rPr>
        <w:t> </w:t>
      </w:r>
    </w:p>
    <w:p w:rsidRPr="00700792" w:rsidR="00906015" w:rsidP="518FEA9D" w:rsidRDefault="00000000" w14:paraId="411FDDE5" w14:textId="6E085ABB">
      <w:pPr>
        <w:pStyle w:val="NormalWeb"/>
      </w:pPr>
      <w:r w:rsidRPr="518FEA9D" w:rsidR="00906015">
        <w:rPr>
          <w:rStyle w:val="Strong"/>
          <w:rFonts w:eastAsia="" w:eastAsiaTheme="majorEastAsia"/>
        </w:rPr>
        <w:t>Education</w:t>
      </w:r>
      <w:r>
        <w:br/>
      </w:r>
      <w:r w:rsidR="00906015">
        <w:rPr/>
        <w:t>2023–present</w:t>
      </w:r>
      <w:r w:rsidR="00906015">
        <w:rPr/>
        <w:t> </w:t>
      </w:r>
      <w:r w:rsidRPr="518FEA9D" w:rsidR="00906015">
        <w:rPr>
          <w:rStyle w:val="Emphasis"/>
          <w:rFonts w:eastAsia="" w:eastAsiaTheme="majorEastAsia"/>
        </w:rPr>
        <w:t>MFA, Studio Art</w:t>
      </w:r>
      <w:r w:rsidR="00906015">
        <w:rPr/>
        <w:t>, Florida State University, Tallahassee, FL</w:t>
      </w:r>
      <w:r>
        <w:br/>
      </w:r>
      <w:r w:rsidR="00906015">
        <w:rPr/>
        <w:t>2019</w:t>
      </w:r>
      <w:r w:rsidR="00906015">
        <w:rPr/>
        <w:t> </w:t>
      </w:r>
      <w:r w:rsidRPr="518FEA9D" w:rsidR="00906015">
        <w:rPr>
          <w:rStyle w:val="Emphasis"/>
          <w:rFonts w:eastAsia="" w:eastAsiaTheme="majorEastAsia"/>
        </w:rPr>
        <w:t>BA, Studio Art</w:t>
      </w:r>
      <w:r w:rsidR="00906015">
        <w:rPr/>
        <w:t xml:space="preserve">, Stetson University, Deland, FL, </w:t>
      </w:r>
      <w:r w:rsidRPr="518FEA9D" w:rsidR="00906015">
        <w:rPr>
          <w:rStyle w:val="Emphasis"/>
          <w:rFonts w:eastAsia="" w:eastAsiaTheme="majorEastAsia"/>
        </w:rPr>
        <w:t>summa cum laude</w:t>
      </w:r>
      <w:r>
        <w:br/>
      </w:r>
      <w:r w:rsidR="00906015">
        <w:rPr/>
        <w:t>2017</w:t>
      </w:r>
      <w:r w:rsidR="00906015">
        <w:rPr/>
        <w:t> </w:t>
      </w:r>
      <w:r w:rsidRPr="518FEA9D" w:rsidR="00906015">
        <w:rPr>
          <w:rStyle w:val="Emphasis"/>
          <w:rFonts w:eastAsia="" w:eastAsiaTheme="majorEastAsia"/>
        </w:rPr>
        <w:t>AA, Studio Track</w:t>
      </w:r>
      <w:r w:rsidR="00906015">
        <w:rPr/>
        <w:t xml:space="preserve">, Seminole State College, Sanford, FL, </w:t>
      </w:r>
      <w:r w:rsidRPr="518FEA9D" w:rsidR="00906015">
        <w:rPr>
          <w:rStyle w:val="Emphasis"/>
          <w:rFonts w:eastAsia="" w:eastAsiaTheme="majorEastAsia"/>
        </w:rPr>
        <w:t>summa cum laude</w:t>
      </w:r>
    </w:p>
    <w:p w:rsidRPr="009371E0" w:rsidR="009371E0" w:rsidP="009371E0" w:rsidRDefault="00906015" w14:paraId="68A63B38" w14:textId="5B0CFEF5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518FEA9D" w:rsidR="00906015">
        <w:rPr>
          <w:rStyle w:val="Strong"/>
          <w:rFonts w:ascii="Times New Roman" w:hAnsi="Times New Roman" w:cs="Times New Roman"/>
          <w:color w:val="000000" w:themeColor="text1" w:themeTint="FF" w:themeShade="FF"/>
          <w:sz w:val="24"/>
          <w:szCs w:val="24"/>
        </w:rPr>
        <w:t>Teaching Experience</w:t>
      </w:r>
    </w:p>
    <w:p w:rsidRPr="00700792" w:rsidR="00906015" w:rsidP="00906015" w:rsidRDefault="009371E0" w14:paraId="045EC400" w14:textId="09E107D1">
      <w:pPr>
        <w:pStyle w:val="NormalWeb"/>
      </w:pPr>
      <w:r w:rsidR="009371E0">
        <w:rPr/>
        <w:t xml:space="preserve">2026 </w:t>
      </w:r>
      <w:r>
        <w:tab/>
      </w:r>
      <w:r w:rsidR="009371E0">
        <w:rPr/>
        <w:t>Instructor of Record, Painting and Drawing for Non-Majors, Florida State University</w:t>
      </w:r>
      <w:r>
        <w:br/>
      </w:r>
      <w:r w:rsidR="00906015">
        <w:rPr/>
        <w:t>2025</w:t>
      </w:r>
      <w:r w:rsidR="00906015">
        <w:rPr/>
        <w:t> </w:t>
      </w:r>
      <w:r w:rsidR="00906015">
        <w:rPr/>
        <w:t>Instructor of Record, Painting and Drawing for Non-Majors, Florida State University</w:t>
      </w:r>
      <w:r>
        <w:br/>
      </w:r>
      <w:r w:rsidR="00906015">
        <w:rPr/>
        <w:t> </w:t>
      </w:r>
      <w:r w:rsidR="00906015">
        <w:rPr/>
        <w:t> </w:t>
      </w:r>
      <w:r w:rsidR="00906015">
        <w:rPr/>
        <w:t> </w:t>
      </w:r>
      <w:r w:rsidR="00906015">
        <w:rPr/>
        <w:t>Instructor of Record, 2D Foundations, Florida State University</w:t>
      </w:r>
      <w:r>
        <w:br/>
      </w:r>
      <w:r w:rsidR="00906015">
        <w:rPr/>
        <w:t>2024</w:t>
      </w:r>
      <w:r w:rsidR="00906015">
        <w:rPr/>
        <w:t> </w:t>
      </w:r>
      <w:r w:rsidR="00906015">
        <w:rPr/>
        <w:t>Teaching Assistant, Beginning Painting (Jiha Moon), Florida State University</w:t>
      </w:r>
      <w:r>
        <w:br/>
      </w:r>
      <w:r w:rsidR="00906015">
        <w:rPr/>
        <w:t>2021–2022</w:t>
      </w:r>
      <w:r w:rsidR="00906015">
        <w:rPr/>
        <w:t> </w:t>
      </w:r>
      <w:r w:rsidR="00906015">
        <w:rPr/>
        <w:t>Substitute Teacher, Seminole County Public Schools, Seminole County, FL</w:t>
      </w:r>
      <w:r>
        <w:br/>
      </w:r>
      <w:r w:rsidR="00906015">
        <w:rPr/>
        <w:t>2018</w:t>
      </w:r>
      <w:r w:rsidR="00906015">
        <w:rPr/>
        <w:t> </w:t>
      </w:r>
      <w:r w:rsidR="00906015">
        <w:rPr/>
        <w:t>Teaching Assistant, Beginning Ceramics (Dan Gunderson), Stetson University</w:t>
      </w:r>
      <w:r>
        <w:br/>
      </w:r>
      <w:r w:rsidR="00906015">
        <w:rPr/>
        <w:t>2012–2013</w:t>
      </w:r>
      <w:r w:rsidR="00906015">
        <w:rPr/>
        <w:t> </w:t>
      </w:r>
      <w:r w:rsidR="00906015">
        <w:rPr/>
        <w:t>Art Instructor, Homeschool Co-Op, Metro Life Church, Casselberry, FL</w:t>
      </w:r>
    </w:p>
    <w:p w:rsidRPr="00700792" w:rsidR="00906015" w:rsidP="518FEA9D" w:rsidRDefault="00906015" w14:paraId="5AEBCA1D" w14:textId="4482232C">
      <w:pPr>
        <w:pStyle w:val="Heading1"/>
        <w:rPr>
          <w:rFonts w:ascii="Times New Roman" w:hAnsi="Times New Roman" w:cs="Times New Roman"/>
          <w:color w:val="000000" w:themeColor="text1" w:themeTint="FF" w:themeShade="FF"/>
          <w:sz w:val="24"/>
          <w:szCs w:val="24"/>
        </w:rPr>
      </w:pPr>
      <w:r w:rsidRPr="518FEA9D" w:rsidR="00906015">
        <w:rPr>
          <w:rStyle w:val="Strong"/>
          <w:rFonts w:ascii="Times New Roman" w:hAnsi="Times New Roman" w:cs="Times New Roman"/>
          <w:color w:val="000000" w:themeColor="text1" w:themeTint="FF" w:themeShade="FF"/>
          <w:sz w:val="24"/>
          <w:szCs w:val="24"/>
        </w:rPr>
        <w:t>Solo Exhibitions</w:t>
      </w:r>
    </w:p>
    <w:p w:rsidRPr="00700792" w:rsidR="00906015" w:rsidP="518FEA9D" w:rsidRDefault="00906015" w14:paraId="5ABFE700" w14:textId="3B8D48C0">
      <w:pPr>
        <w:pStyle w:val="NormalWeb"/>
        <w:rPr>
          <w:b w:val="1"/>
          <w:bCs w:val="1"/>
        </w:rPr>
      </w:pPr>
      <w:r w:rsidRPr="518FEA9D" w:rsidR="00906015">
        <w:rPr>
          <w:b w:val="1"/>
          <w:bCs w:val="1"/>
        </w:rPr>
        <w:t>2024</w:t>
      </w:r>
      <w:r w:rsidR="00906015">
        <w:rPr/>
        <w:t> </w:t>
      </w:r>
      <w:r w:rsidRPr="518FEA9D" w:rsidR="00906015">
        <w:rPr>
          <w:rStyle w:val="Emphasis"/>
          <w:rFonts w:eastAsia="" w:eastAsiaTheme="majorEastAsia"/>
        </w:rPr>
        <w:t>Between Here and There</w:t>
      </w:r>
      <w:r w:rsidR="00906015">
        <w:rPr/>
        <w:t>, Wall Spac</w:t>
      </w:r>
      <w:r w:rsidR="00FF62B9">
        <w:rPr/>
        <w:t>e,</w:t>
      </w:r>
      <w:r w:rsidR="00906015">
        <w:rPr/>
        <w:t xml:space="preserve"> Grassroots</w:t>
      </w:r>
      <w:r w:rsidR="00FF62B9">
        <w:rPr/>
        <w:t xml:space="preserve"> Gallery</w:t>
      </w:r>
      <w:r w:rsidR="00906015">
        <w:rPr/>
        <w:t>, Thomasville, GA</w:t>
      </w:r>
      <w:r>
        <w:br/>
      </w:r>
      <w:r w:rsidRPr="518FEA9D" w:rsidR="00906015">
        <w:rPr>
          <w:b w:val="1"/>
          <w:bCs w:val="1"/>
        </w:rPr>
        <w:t>2023</w:t>
      </w:r>
      <w:r w:rsidR="00906015">
        <w:rPr/>
        <w:t> </w:t>
      </w:r>
      <w:r w:rsidRPr="518FEA9D" w:rsidR="00906015">
        <w:rPr>
          <w:rStyle w:val="Emphasis"/>
          <w:rFonts w:eastAsia="" w:eastAsiaTheme="majorEastAsia"/>
        </w:rPr>
        <w:t>Wanderlust</w:t>
      </w:r>
      <w:r w:rsidR="00906015">
        <w:rPr/>
        <w:t>, Gallery Dupont, Stetson University Dupont-Ball Library, Deland, FL</w:t>
      </w:r>
      <w:r>
        <w:br/>
      </w:r>
      <w:r w:rsidRPr="518FEA9D" w:rsidR="30E9D305">
        <w:rPr>
          <w:b w:val="1"/>
          <w:bCs w:val="1"/>
        </w:rPr>
        <w:t>2</w:t>
      </w:r>
      <w:r w:rsidRPr="518FEA9D" w:rsidR="00906015">
        <w:rPr>
          <w:b w:val="1"/>
          <w:bCs w:val="1"/>
        </w:rPr>
        <w:t>021</w:t>
      </w:r>
      <w:r w:rsidR="00906015">
        <w:rPr/>
        <w:t> </w:t>
      </w:r>
      <w:r w:rsidRPr="518FEA9D" w:rsidR="00906015">
        <w:rPr>
          <w:rStyle w:val="Emphasis"/>
          <w:rFonts w:eastAsia="" w:eastAsiaTheme="majorEastAsia"/>
        </w:rPr>
        <w:t>Pause 2020</w:t>
      </w:r>
      <w:r w:rsidR="00906015">
        <w:rPr/>
        <w:t>, Trilogy Coffee Co., Deland, FL</w:t>
      </w:r>
    </w:p>
    <w:p w:rsidRPr="00700792" w:rsidR="00906015" w:rsidP="00906015" w:rsidRDefault="00906015" w14:paraId="21309C28" w14:textId="77777777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0792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Group Exhibitions</w:t>
      </w:r>
    </w:p>
    <w:p w:rsidRPr="00700792" w:rsidR="008A76BE" w:rsidP="00906015" w:rsidRDefault="00906015" w14:paraId="2DEA72A1" w14:textId="2B9CF8B0">
      <w:pPr>
        <w:pStyle w:val="NormalWeb"/>
      </w:pPr>
      <w:r w:rsidRPr="518FEA9D" w:rsidR="00906015">
        <w:rPr>
          <w:rStyle w:val="Strong"/>
          <w:rFonts w:eastAsia="" w:eastAsiaTheme="majorEastAsia"/>
        </w:rPr>
        <w:t>2026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18FEA9D" w:rsidR="00FF62B9">
        <w:rPr>
          <w:rStyle w:val="Strong"/>
          <w:rFonts w:eastAsia="" w:eastAsiaTheme="majorEastAsia"/>
          <w:b w:val="0"/>
          <w:bCs w:val="0"/>
          <w:i w:val="1"/>
          <w:iCs w:val="1"/>
        </w:rPr>
        <w:t>TBA MFA Exhibit</w:t>
      </w:r>
      <w:r w:rsidRPr="518FEA9D" w:rsidR="00FF62B9">
        <w:rPr>
          <w:rStyle w:val="Strong"/>
          <w:rFonts w:eastAsia="" w:eastAsiaTheme="majorEastAsia"/>
          <w:b w:val="0"/>
          <w:bCs w:val="0"/>
        </w:rPr>
        <w:t>, FSU Museum of Fine Art, Tallahassee, FL</w:t>
      </w:r>
      <w:r w:rsidRPr="518FEA9D" w:rsidR="000851B8">
        <w:rPr>
          <w:rStyle w:val="Strong"/>
          <w:rFonts w:eastAsia="" w:eastAsiaTheme="majorEastAsia"/>
          <w:b w:val="0"/>
          <w:bCs w:val="0"/>
        </w:rPr>
        <w:t xml:space="preserve"> (scheduled)</w:t>
      </w:r>
      <w:r>
        <w:br/>
      </w:r>
      <w:r w:rsidRPr="518FEA9D" w:rsidR="00770CA3">
        <w:rPr>
          <w:rStyle w:val="Emphasis"/>
          <w:rFonts w:eastAsia="" w:eastAsiaTheme="majorEastAsia"/>
        </w:rPr>
        <w:t>Fresh Squeezed 10</w:t>
      </w:r>
      <w:r w:rsidRPr="518FEA9D" w:rsidR="000851B8">
        <w:rPr>
          <w:rStyle w:val="Emphasis"/>
          <w:rFonts w:eastAsia="" w:eastAsiaTheme="majorEastAsia"/>
        </w:rPr>
        <w:t xml:space="preserve">, </w:t>
      </w:r>
      <w:r w:rsidRPr="518FEA9D" w:rsidR="000851B8">
        <w:rPr>
          <w:rStyle w:val="Emphasis"/>
          <w:rFonts w:eastAsia="" w:eastAsiaTheme="majorEastAsia"/>
          <w:i w:val="0"/>
          <w:iCs w:val="0"/>
        </w:rPr>
        <w:t>Morean Arts Center, St. Petersburg, FL (scheduled)</w:t>
      </w:r>
      <w:r>
        <w:br/>
      </w:r>
      <w:r w:rsidR="00FF62B9">
        <w:rPr/>
        <w:t>2</w:t>
      </w:r>
      <w:r w:rsidRPr="518FEA9D" w:rsidR="00FF62B9">
        <w:rPr>
          <w:vertAlign w:val="superscript"/>
        </w:rPr>
        <w:t>nd</w:t>
      </w:r>
      <w:r w:rsidR="00FF62B9">
        <w:rPr/>
        <w:t xml:space="preserve"> Student </w:t>
      </w:r>
      <w:r w:rsidR="008A76BE">
        <w:rPr/>
        <w:t>Biennale</w:t>
      </w:r>
      <w:r w:rsidR="00FF62B9">
        <w:rPr/>
        <w:t>, Gadsden Art Museum, Quincy, FL</w:t>
      </w:r>
      <w:r w:rsidR="00770CA3">
        <w:rPr/>
        <w:t xml:space="preserve"> (scheduled)</w:t>
      </w:r>
      <w:r>
        <w:br/>
      </w:r>
      <w:r w:rsidRPr="518FEA9D" w:rsidR="001D10B7">
        <w:rPr>
          <w:rStyle w:val="Emphasis"/>
          <w:rFonts w:eastAsia="" w:eastAsiaTheme="majorEastAsia"/>
          <w:i w:val="0"/>
          <w:iCs w:val="0"/>
        </w:rPr>
        <w:t xml:space="preserve">The </w:t>
      </w:r>
      <w:r w:rsidRPr="518FEA9D" w:rsidR="00B25CD1">
        <w:rPr>
          <w:rStyle w:val="Emphasis"/>
          <w:rFonts w:eastAsia="" w:eastAsiaTheme="majorEastAsia"/>
          <w:i w:val="0"/>
          <w:iCs w:val="0"/>
        </w:rPr>
        <w:t>Corridor Art Trail</w:t>
      </w:r>
      <w:r w:rsidRPr="518FEA9D" w:rsidR="004A554D">
        <w:rPr>
          <w:rStyle w:val="Emphasis"/>
          <w:rFonts w:eastAsia="" w:eastAsiaTheme="majorEastAsia"/>
          <w:i w:val="0"/>
          <w:iCs w:val="0"/>
        </w:rPr>
        <w:t xml:space="preserve"> Project</w:t>
      </w:r>
      <w:r w:rsidRPr="518FEA9D" w:rsidR="004A554D">
        <w:rPr>
          <w:rStyle w:val="Emphasis"/>
          <w:rFonts w:eastAsia="" w:eastAsiaTheme="majorEastAsia"/>
        </w:rPr>
        <w:t xml:space="preserve">, </w:t>
      </w:r>
      <w:r w:rsidRPr="518FEA9D" w:rsidR="004A554D">
        <w:rPr>
          <w:rFonts w:eastAsia="" w:eastAsiaTheme="majorEastAsia"/>
        </w:rPr>
        <w:t>Orlando, FL (scheduled)</w:t>
      </w:r>
      <w:r>
        <w:br/>
      </w:r>
      <w:r w:rsidRPr="518FEA9D" w:rsidR="00906015">
        <w:rPr>
          <w:rStyle w:val="Emphasis"/>
          <w:rFonts w:eastAsia="" w:eastAsiaTheme="majorEastAsia"/>
        </w:rPr>
        <w:t>Home and Away: Diasporic Perspectives on Belonging</w:t>
      </w:r>
      <w:r w:rsidR="00906015">
        <w:rPr/>
        <w:t>, WJB Gallery, Tallahassee, FL</w:t>
      </w:r>
      <w:r>
        <w:br/>
      </w:r>
      <w:r w:rsidRPr="518FEA9D" w:rsidR="008A76BE">
        <w:rPr>
          <w:i w:val="1"/>
          <w:iCs w:val="1"/>
        </w:rPr>
        <w:t>Lost in Translation</w:t>
      </w:r>
      <w:r w:rsidR="008A76BE">
        <w:rPr/>
        <w:t>, Working Method Contemporary Gallery, Tallahassee FL</w:t>
      </w:r>
    </w:p>
    <w:p w:rsidRPr="002F5DA7" w:rsidR="002F5DA7" w:rsidP="00906015" w:rsidRDefault="00906015" w14:paraId="51F8059D" w14:textId="34230356">
      <w:pPr>
        <w:pStyle w:val="NormalWeb"/>
      </w:pPr>
      <w:r w:rsidRPr="00700792">
        <w:rPr>
          <w:rStyle w:val="Strong"/>
          <w:rFonts w:eastAsiaTheme="majorEastAsia"/>
        </w:rPr>
        <w:t>2025</w:t>
      </w:r>
      <w:r w:rsidRPr="00700792">
        <w:br/>
      </w:r>
      <w:r w:rsidRPr="00700792">
        <w:rPr>
          <w:rStyle w:val="Emphasis"/>
          <w:rFonts w:eastAsiaTheme="majorEastAsia"/>
        </w:rPr>
        <w:t>Horizons: Contemporary Approaches to Land</w:t>
      </w:r>
      <w:r w:rsidRPr="00700792">
        <w:t>, Art Link Contemporary Gallery, Fort Wayne, IN</w:t>
      </w:r>
      <w:r w:rsidRPr="00700792">
        <w:br/>
      </w:r>
      <w:r w:rsidRPr="00700792">
        <w:rPr>
          <w:rStyle w:val="Emphasis"/>
          <w:rFonts w:eastAsiaTheme="majorEastAsia"/>
        </w:rPr>
        <w:t>Looks Good on Paper</w:t>
      </w:r>
      <w:r w:rsidRPr="00700792">
        <w:t>, Casselberry Art House, Casselberry, FL</w:t>
      </w:r>
      <w:r w:rsidRPr="00700792">
        <w:br/>
      </w:r>
      <w:r w:rsidRPr="00700792">
        <w:rPr>
          <w:rStyle w:val="Emphasis"/>
          <w:rFonts w:eastAsiaTheme="majorEastAsia"/>
        </w:rPr>
        <w:t>HSF Award Exhibition</w:t>
      </w:r>
      <w:r w:rsidRPr="00700792">
        <w:t>, Honors, Scholars &amp; Fellows House, Florida State University</w:t>
      </w:r>
      <w:r w:rsidRPr="00700792">
        <w:br/>
      </w:r>
      <w:r w:rsidRPr="00700792">
        <w:rPr>
          <w:rStyle w:val="Emphasis"/>
          <w:rFonts w:eastAsiaTheme="majorEastAsia"/>
        </w:rPr>
        <w:t>Locust Technician</w:t>
      </w:r>
      <w:r w:rsidRPr="00700792">
        <w:t>, Venvi Art Gallery, Tallahassee, FL</w:t>
      </w:r>
      <w:r w:rsidR="002F5DA7">
        <w:br/>
      </w:r>
      <w:r w:rsidR="002F5DA7">
        <w:rPr>
          <w:i/>
          <w:iCs/>
        </w:rPr>
        <w:t>In Relation</w:t>
      </w:r>
      <w:r w:rsidR="002F5DA7">
        <w:t>, Working Method Contemporary Gallery, Tallahassee, FL</w:t>
      </w:r>
    </w:p>
    <w:p w:rsidRPr="00700792" w:rsidR="00906015" w:rsidP="00906015" w:rsidRDefault="00906015" w14:paraId="5E7F3F2A" w14:textId="1CDB6D1A">
      <w:pPr>
        <w:pStyle w:val="NormalWeb"/>
      </w:pPr>
      <w:r w:rsidRPr="00700792">
        <w:rPr>
          <w:rStyle w:val="Strong"/>
          <w:rFonts w:eastAsiaTheme="majorEastAsia"/>
        </w:rPr>
        <w:t>2024</w:t>
      </w:r>
      <w:r w:rsidRPr="00700792">
        <w:br/>
      </w:r>
      <w:r w:rsidRPr="00700792">
        <w:rPr>
          <w:rStyle w:val="Emphasis"/>
          <w:rFonts w:eastAsiaTheme="majorEastAsia"/>
        </w:rPr>
        <w:t>Burgermeat</w:t>
      </w:r>
      <w:r w:rsidRPr="00700792">
        <w:t>, Working Method</w:t>
      </w:r>
      <w:r w:rsidRPr="00700792" w:rsidR="00FF62B9">
        <w:t xml:space="preserve"> </w:t>
      </w:r>
      <w:r w:rsidRPr="00700792">
        <w:t>Contemporary Gallery, Tallahassee, FL</w:t>
      </w:r>
      <w:r w:rsidRPr="00700792">
        <w:br/>
      </w:r>
      <w:r w:rsidRPr="00700792">
        <w:rPr>
          <w:rStyle w:val="Emphasis"/>
          <w:rFonts w:eastAsiaTheme="majorEastAsia"/>
        </w:rPr>
        <w:t>Little Things</w:t>
      </w:r>
      <w:r w:rsidRPr="00700792">
        <w:t>, Swan Coach Gallery, Atlanta, GA</w:t>
      </w:r>
      <w:r w:rsidRPr="00700792">
        <w:br/>
      </w:r>
      <w:r w:rsidRPr="00700792">
        <w:rPr>
          <w:rStyle w:val="Emphasis"/>
          <w:rFonts w:eastAsiaTheme="majorEastAsia"/>
        </w:rPr>
        <w:t>My Job Is Art</w:t>
      </w:r>
      <w:r w:rsidRPr="00700792">
        <w:t>, Working Method Contemporary Gallery, Tallahassee, FL</w:t>
      </w:r>
      <w:r w:rsidRPr="00700792">
        <w:br/>
      </w:r>
      <w:r w:rsidRPr="00700792">
        <w:rPr>
          <w:rStyle w:val="Emphasis"/>
          <w:rFonts w:eastAsiaTheme="majorEastAsia"/>
        </w:rPr>
        <w:t>Before Night Falls</w:t>
      </w:r>
      <w:r w:rsidRPr="00700792">
        <w:t>, Terrace Gallery, Orlando, FL</w:t>
      </w:r>
    </w:p>
    <w:p w:rsidRPr="00700792" w:rsidR="00906015" w:rsidP="00906015" w:rsidRDefault="00906015" w14:paraId="52A707B9" w14:textId="77777777">
      <w:pPr>
        <w:pStyle w:val="NormalWeb"/>
      </w:pPr>
      <w:r w:rsidRPr="00700792">
        <w:rPr>
          <w:rStyle w:val="Strong"/>
          <w:rFonts w:eastAsiaTheme="majorEastAsia"/>
        </w:rPr>
        <w:t>2023</w:t>
      </w:r>
      <w:r w:rsidRPr="00700792">
        <w:br/>
      </w:r>
      <w:r w:rsidRPr="00700792">
        <w:rPr>
          <w:rStyle w:val="Emphasis"/>
          <w:rFonts w:eastAsiaTheme="majorEastAsia"/>
        </w:rPr>
        <w:t>Self-Dissection</w:t>
      </w:r>
      <w:r w:rsidRPr="00700792">
        <w:t>, Working Method Contemporary Gallery, Tallahassee, FL</w:t>
      </w:r>
      <w:r w:rsidRPr="00700792">
        <w:br/>
      </w:r>
      <w:r w:rsidRPr="00700792">
        <w:rPr>
          <w:rStyle w:val="Emphasis"/>
          <w:rFonts w:eastAsiaTheme="majorEastAsia"/>
        </w:rPr>
        <w:t>Under Pressure</w:t>
      </w:r>
      <w:r w:rsidRPr="00700792">
        <w:t>, The Hub on Canal, New Smyrna Beach, FL</w:t>
      </w:r>
    </w:p>
    <w:p w:rsidRPr="00700792" w:rsidR="00906015" w:rsidP="00906015" w:rsidRDefault="00906015" w14:paraId="6CE01966" w14:textId="77777777">
      <w:pPr>
        <w:pStyle w:val="NormalWeb"/>
      </w:pPr>
      <w:r w:rsidRPr="00700792">
        <w:rPr>
          <w:rStyle w:val="Strong"/>
          <w:rFonts w:eastAsiaTheme="majorEastAsia"/>
        </w:rPr>
        <w:t>2022</w:t>
      </w:r>
      <w:r w:rsidRPr="00700792">
        <w:br/>
      </w:r>
      <w:r w:rsidRPr="00700792">
        <w:rPr>
          <w:rStyle w:val="Emphasis"/>
          <w:rFonts w:eastAsiaTheme="majorEastAsia"/>
        </w:rPr>
        <w:t>52nd Annual Juried Art Exhibition</w:t>
      </w:r>
      <w:r w:rsidRPr="00700792">
        <w:t>, Seminole State College, Sanford, FL</w:t>
      </w:r>
      <w:r w:rsidRPr="00700792">
        <w:br/>
      </w:r>
      <w:r w:rsidRPr="00700792">
        <w:rPr>
          <w:rStyle w:val="Emphasis"/>
          <w:rFonts w:eastAsiaTheme="majorEastAsia"/>
        </w:rPr>
        <w:t>Gallery on First Spring Show</w:t>
      </w:r>
      <w:r w:rsidRPr="00700792">
        <w:t>, Gallery on First, Sanford, FL</w:t>
      </w:r>
      <w:r w:rsidRPr="00700792">
        <w:br/>
      </w:r>
      <w:r w:rsidRPr="00700792">
        <w:rPr>
          <w:rStyle w:val="Emphasis"/>
          <w:rFonts w:eastAsiaTheme="majorEastAsia"/>
        </w:rPr>
        <w:t>Hindsight 2020</w:t>
      </w:r>
      <w:r w:rsidRPr="00700792">
        <w:t>, Orlando CityArts Factory, Orlando, FL</w:t>
      </w:r>
    </w:p>
    <w:p w:rsidRPr="00700792" w:rsidR="00906015" w:rsidP="00906015" w:rsidRDefault="00906015" w14:paraId="6C3B4C0C" w14:textId="77777777">
      <w:pPr>
        <w:pStyle w:val="NormalWeb"/>
      </w:pPr>
      <w:r w:rsidRPr="00700792">
        <w:rPr>
          <w:rStyle w:val="Strong"/>
          <w:rFonts w:eastAsiaTheme="majorEastAsia"/>
        </w:rPr>
        <w:t>2019</w:t>
      </w:r>
      <w:r w:rsidRPr="00700792">
        <w:br/>
      </w:r>
      <w:r w:rsidRPr="00700792">
        <w:rPr>
          <w:rStyle w:val="Emphasis"/>
          <w:rFonts w:eastAsiaTheme="majorEastAsia"/>
        </w:rPr>
        <w:t>Woven</w:t>
      </w:r>
      <w:r w:rsidRPr="00700792">
        <w:t>, Senior Art Exhibition, Hand Art Center, Deland, FL</w:t>
      </w:r>
    </w:p>
    <w:p w:rsidRPr="00700792" w:rsidR="00906015" w:rsidP="00906015" w:rsidRDefault="00906015" w14:paraId="39E15B13" w14:textId="77777777">
      <w:pPr>
        <w:pStyle w:val="NormalWeb"/>
      </w:pPr>
      <w:r w:rsidRPr="00700792">
        <w:rPr>
          <w:rStyle w:val="Strong"/>
          <w:rFonts w:eastAsiaTheme="majorEastAsia"/>
        </w:rPr>
        <w:t>2018</w:t>
      </w:r>
      <w:r w:rsidRPr="00700792">
        <w:br/>
      </w:r>
      <w:r w:rsidRPr="00700792">
        <w:rPr>
          <w:rStyle w:val="Emphasis"/>
          <w:rFonts w:eastAsiaTheme="majorEastAsia"/>
        </w:rPr>
        <w:t>Stetson Undergraduate Art Exhibition</w:t>
      </w:r>
      <w:r w:rsidRPr="00700792">
        <w:t>, Hand Art Center, Deland, FL</w:t>
      </w:r>
    </w:p>
    <w:p w:rsidRPr="00700792" w:rsidR="00906015" w:rsidP="00906015" w:rsidRDefault="00906015" w14:paraId="156FC557" w14:textId="77777777">
      <w:pPr>
        <w:pStyle w:val="NormalWeb"/>
      </w:pPr>
      <w:r w:rsidRPr="00700792">
        <w:rPr>
          <w:rStyle w:val="Strong"/>
          <w:rFonts w:eastAsiaTheme="majorEastAsia"/>
        </w:rPr>
        <w:t>2017</w:t>
      </w:r>
      <w:r w:rsidRPr="00700792">
        <w:br/>
      </w:r>
      <w:r w:rsidRPr="00700792">
        <w:rPr>
          <w:rStyle w:val="Emphasis"/>
          <w:rFonts w:eastAsiaTheme="majorEastAsia"/>
        </w:rPr>
        <w:t>Stetson Undergraduate Art Exhibition</w:t>
      </w:r>
      <w:r w:rsidRPr="00700792">
        <w:t>, Hand Art Center, Deland, FL</w:t>
      </w:r>
      <w:r w:rsidRPr="00700792">
        <w:br/>
      </w:r>
      <w:r w:rsidRPr="00700792">
        <w:rPr>
          <w:rStyle w:val="Emphasis"/>
          <w:rFonts w:eastAsiaTheme="majorEastAsia"/>
        </w:rPr>
        <w:t>Emerging Artists Exhibition</w:t>
      </w:r>
      <w:r w:rsidRPr="00700792">
        <w:t>, Gallery on First, Sanford, FL</w:t>
      </w:r>
      <w:r w:rsidRPr="00700792">
        <w:br/>
      </w:r>
      <w:r w:rsidRPr="00700792">
        <w:rPr>
          <w:rStyle w:val="Emphasis"/>
          <w:rFonts w:eastAsiaTheme="majorEastAsia"/>
        </w:rPr>
        <w:t>48th Annual Juried Art Exhibition</w:t>
      </w:r>
      <w:r w:rsidRPr="00700792">
        <w:t>, Seminole State College, Sanford, FL</w:t>
      </w:r>
    </w:p>
    <w:p w:rsidRPr="00700792" w:rsidR="00906015" w:rsidP="518FEA9D" w:rsidRDefault="00000000" w14:paraId="1C92CBCF" w14:textId="583FD8EB">
      <w:pPr>
        <w:pStyle w:val="NormalWeb"/>
      </w:pPr>
      <w:r w:rsidRPr="518FEA9D" w:rsidR="00906015">
        <w:rPr>
          <w:rStyle w:val="Strong"/>
          <w:rFonts w:eastAsia="" w:eastAsiaTheme="majorEastAsia"/>
        </w:rPr>
        <w:t>2015</w:t>
      </w:r>
      <w:r>
        <w:br/>
      </w:r>
      <w:r w:rsidRPr="518FEA9D" w:rsidR="00906015">
        <w:rPr>
          <w:rStyle w:val="Emphasis"/>
          <w:rFonts w:eastAsia="" w:eastAsiaTheme="majorEastAsia"/>
        </w:rPr>
        <w:t>46th Annual Juried Art Exhibition</w:t>
      </w:r>
      <w:r w:rsidR="00906015">
        <w:rPr/>
        <w:t>, Seminole State College, Sanford, FL</w:t>
      </w:r>
    </w:p>
    <w:p w:rsidRPr="00700792" w:rsidR="00906015" w:rsidP="00906015" w:rsidRDefault="00906015" w14:paraId="46A17E1E" w14:textId="77777777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0792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Awards</w:t>
      </w:r>
    </w:p>
    <w:p w:rsidRPr="00700792" w:rsidR="008563A5" w:rsidP="008563A5" w:rsidRDefault="00906015" w14:paraId="3B866D0B" w14:textId="77777777">
      <w:pPr>
        <w:pStyle w:val="NormalWeb"/>
        <w:spacing w:before="0" w:beforeAutospacing="0" w:after="0" w:afterAutospacing="0"/>
      </w:pPr>
      <w:r w:rsidRPr="00700792">
        <w:t>2025</w:t>
      </w:r>
      <w:r w:rsidRPr="00700792">
        <w:t> </w:t>
      </w:r>
      <w:r w:rsidRPr="00700792">
        <w:t xml:space="preserve">Graduate Student Excellence in the Visual Arts Award, </w:t>
      </w:r>
      <w:r w:rsidRPr="00700792">
        <w:rPr>
          <w:rStyle w:val="Emphasis"/>
          <w:rFonts w:eastAsiaTheme="majorEastAsia"/>
        </w:rPr>
        <w:t>Tablescape</w:t>
      </w:r>
      <w:r w:rsidRPr="00700792">
        <w:t>, Florida State University</w:t>
      </w:r>
    </w:p>
    <w:p w:rsidRPr="00700792" w:rsidR="00906015" w:rsidP="008563A5" w:rsidRDefault="00906015" w14:paraId="3C702E66" w14:textId="3E14B592">
      <w:pPr>
        <w:pStyle w:val="NormalWeb"/>
        <w:spacing w:before="0" w:beforeAutospacing="0" w:after="0" w:afterAutospacing="0"/>
        <w:ind w:firstLine="630"/>
      </w:pPr>
      <w:r w:rsidR="00906015">
        <w:rPr/>
        <w:t>Dean’s Travel Grant, Florida State University</w:t>
      </w:r>
      <w:r>
        <w:br/>
      </w:r>
      <w:r w:rsidR="00906015">
        <w:rPr/>
        <w:t>2022</w:t>
      </w:r>
      <w:r w:rsidR="00906015">
        <w:rPr/>
        <w:t> </w:t>
      </w:r>
      <w:r w:rsidR="00906015">
        <w:rPr/>
        <w:t xml:space="preserve">Merit Award for Monotype Print, </w:t>
      </w:r>
      <w:r w:rsidRPr="518FEA9D" w:rsidR="00906015">
        <w:rPr>
          <w:rStyle w:val="Emphasis"/>
          <w:rFonts w:eastAsia="" w:eastAsiaTheme="majorEastAsia"/>
        </w:rPr>
        <w:t>Winter Walls</w:t>
      </w:r>
      <w:r w:rsidR="00906015">
        <w:rPr/>
        <w:t>, Seminole State College</w:t>
      </w:r>
      <w:r>
        <w:br/>
      </w:r>
      <w:r w:rsidR="00906015">
        <w:rPr/>
        <w:t>2019</w:t>
      </w:r>
      <w:r w:rsidR="00906015">
        <w:rPr/>
        <w:t> </w:t>
      </w:r>
      <w:r w:rsidR="00906015">
        <w:rPr/>
        <w:t>Ed Hamill Award for Outstanding Senior, Stetson University</w:t>
      </w:r>
      <w:r>
        <w:br/>
      </w:r>
      <w:r w:rsidR="00906015">
        <w:rPr/>
        <w:t>2018</w:t>
      </w:r>
      <w:r w:rsidR="00906015">
        <w:rPr/>
        <w:t> </w:t>
      </w:r>
      <w:r w:rsidR="00906015">
        <w:rPr/>
        <w:t xml:space="preserve">Friends of Art Purchase Award, </w:t>
      </w:r>
      <w:r w:rsidRPr="518FEA9D" w:rsidR="00906015">
        <w:rPr>
          <w:rStyle w:val="Emphasis"/>
          <w:rFonts w:eastAsia="" w:eastAsiaTheme="majorEastAsia"/>
        </w:rPr>
        <w:t>Formal Gatherings</w:t>
      </w:r>
      <w:r w:rsidR="00906015">
        <w:rPr/>
        <w:t>, Stetson University</w:t>
      </w:r>
      <w:r>
        <w:br/>
      </w:r>
      <w:r w:rsidR="00906015">
        <w:rPr/>
        <w:t> </w:t>
      </w:r>
      <w:r w:rsidR="00906015">
        <w:rPr/>
        <w:t> </w:t>
      </w:r>
      <w:r w:rsidR="00906015">
        <w:rPr/>
        <w:t> </w:t>
      </w:r>
      <w:r w:rsidR="00906015">
        <w:rPr/>
        <w:t xml:space="preserve">Award of Excellence, </w:t>
      </w:r>
      <w:r w:rsidRPr="518FEA9D" w:rsidR="00906015">
        <w:rPr>
          <w:rStyle w:val="Emphasis"/>
          <w:rFonts w:eastAsia="" w:eastAsiaTheme="majorEastAsia"/>
        </w:rPr>
        <w:t>The Search for Self</w:t>
      </w:r>
      <w:r w:rsidR="00906015">
        <w:rPr/>
        <w:t>, Stetson University</w:t>
      </w:r>
      <w:r>
        <w:br/>
      </w:r>
      <w:r w:rsidR="00906015">
        <w:rPr/>
        <w:t>2017</w:t>
      </w:r>
      <w:r w:rsidR="00906015">
        <w:rPr/>
        <w:t> </w:t>
      </w:r>
      <w:r w:rsidR="00906015">
        <w:rPr/>
        <w:t xml:space="preserve">Award of Excellence, </w:t>
      </w:r>
      <w:r w:rsidRPr="518FEA9D" w:rsidR="00906015">
        <w:rPr>
          <w:rStyle w:val="Emphasis"/>
          <w:rFonts w:eastAsia="" w:eastAsiaTheme="majorEastAsia"/>
        </w:rPr>
        <w:t>An Array of Unrelated Things</w:t>
      </w:r>
      <w:r w:rsidR="00906015">
        <w:rPr/>
        <w:t>, Stetson University</w:t>
      </w:r>
      <w:r>
        <w:br/>
      </w:r>
      <w:r w:rsidR="00906015">
        <w:rPr/>
        <w:t> </w:t>
      </w:r>
      <w:r w:rsidR="00906015">
        <w:rPr/>
        <w:t> </w:t>
      </w:r>
      <w:r w:rsidR="00906015">
        <w:rPr/>
        <w:t> </w:t>
      </w:r>
      <w:r w:rsidR="00906015">
        <w:rPr/>
        <w:t>Philip Anthony Award for Junior Review, Stetson University</w:t>
      </w:r>
      <w:r>
        <w:br/>
      </w:r>
      <w:r w:rsidR="00906015">
        <w:rPr/>
        <w:t> </w:t>
      </w:r>
      <w:r w:rsidR="00906015">
        <w:rPr/>
        <w:t> </w:t>
      </w:r>
      <w:r w:rsidR="00906015">
        <w:rPr/>
        <w:t> </w:t>
      </w:r>
      <w:r w:rsidR="00906015">
        <w:rPr/>
        <w:t xml:space="preserve">Best of Show, </w:t>
      </w:r>
      <w:r w:rsidRPr="518FEA9D" w:rsidR="00906015">
        <w:rPr>
          <w:rStyle w:val="Emphasis"/>
          <w:rFonts w:eastAsia="" w:eastAsiaTheme="majorEastAsia"/>
        </w:rPr>
        <w:t>An Array of Unrelated Things</w:t>
      </w:r>
      <w:r w:rsidR="00906015">
        <w:rPr/>
        <w:t>, Gallery on First</w:t>
      </w:r>
      <w:r>
        <w:br/>
      </w:r>
      <w:r w:rsidR="00906015">
        <w:rPr/>
        <w:t>2016</w:t>
      </w:r>
      <w:r w:rsidR="00906015">
        <w:rPr/>
        <w:t> </w:t>
      </w:r>
      <w:r w:rsidR="00906015">
        <w:rPr/>
        <w:t>Eleanor J. Matthews/Altrusa Art Scholarship, Seminole State College</w:t>
      </w:r>
      <w:r>
        <w:br/>
      </w:r>
      <w:r w:rsidR="00906015">
        <w:rPr/>
        <w:t> </w:t>
      </w:r>
      <w:r w:rsidR="00906015">
        <w:rPr/>
        <w:t> </w:t>
      </w:r>
      <w:r w:rsidR="00906015">
        <w:rPr/>
        <w:t> </w:t>
      </w:r>
      <w:r w:rsidR="00906015">
        <w:rPr/>
        <w:t xml:space="preserve">Best of Painting, </w:t>
      </w:r>
      <w:r w:rsidRPr="518FEA9D" w:rsidR="00906015">
        <w:rPr>
          <w:rStyle w:val="Emphasis"/>
          <w:rFonts w:eastAsia="" w:eastAsiaTheme="majorEastAsia"/>
        </w:rPr>
        <w:t>Dueling Uke’s</w:t>
      </w:r>
      <w:r w:rsidR="00906015">
        <w:rPr/>
        <w:t>, Seminole State College</w:t>
      </w:r>
      <w:r>
        <w:br/>
      </w:r>
      <w:r w:rsidR="00906015">
        <w:rPr/>
        <w:t> </w:t>
      </w:r>
      <w:r w:rsidR="00906015">
        <w:rPr/>
        <w:t> </w:t>
      </w:r>
      <w:r w:rsidR="00906015">
        <w:rPr/>
        <w:t> </w:t>
      </w:r>
      <w:r w:rsidR="00906015">
        <w:rPr/>
        <w:t xml:space="preserve">Student Choice Award, </w:t>
      </w:r>
      <w:r w:rsidRPr="518FEA9D" w:rsidR="00906015">
        <w:rPr>
          <w:rStyle w:val="Emphasis"/>
          <w:rFonts w:eastAsia="" w:eastAsiaTheme="majorEastAsia"/>
        </w:rPr>
        <w:t>An Array of Unrelated Things</w:t>
      </w:r>
      <w:r w:rsidR="00906015">
        <w:rPr/>
        <w:t>, Seminole State College</w:t>
      </w:r>
      <w:r>
        <w:br/>
      </w:r>
      <w:r w:rsidR="00906015">
        <w:rPr/>
        <w:t>2015</w:t>
      </w:r>
      <w:r w:rsidR="00906015">
        <w:rPr/>
        <w:t> </w:t>
      </w:r>
      <w:r w:rsidR="00906015">
        <w:rPr/>
        <w:t xml:space="preserve">Merit Award for Wire Sculpture, </w:t>
      </w:r>
      <w:r w:rsidRPr="518FEA9D" w:rsidR="00906015">
        <w:rPr>
          <w:rStyle w:val="Emphasis"/>
          <w:rFonts w:eastAsia="" w:eastAsiaTheme="majorEastAsia"/>
        </w:rPr>
        <w:t>Mallard V</w:t>
      </w:r>
      <w:r w:rsidR="00906015">
        <w:rPr/>
        <w:t>, Seminole State College</w:t>
      </w:r>
    </w:p>
    <w:p w:rsidRPr="00700792" w:rsidR="00906015" w:rsidP="00906015" w:rsidRDefault="00906015" w14:paraId="380DAB6B" w14:textId="77777777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700792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Art-Related Professional Experience</w:t>
      </w:r>
    </w:p>
    <w:p w:rsidRPr="00700792" w:rsidR="00906015" w:rsidP="008563A5" w:rsidRDefault="00906015" w14:paraId="7F75F7AB" w14:textId="614D89CA">
      <w:pPr>
        <w:pStyle w:val="NormalWeb"/>
      </w:pPr>
      <w:r w:rsidR="00906015">
        <w:rPr/>
        <w:t>2025</w:t>
      </w:r>
      <w:r w:rsidR="00906015">
        <w:rPr/>
        <w:t> </w:t>
      </w:r>
      <w:r w:rsidR="00906015">
        <w:rPr/>
        <w:t>Studio Assistant to Jiha Moon, Florida State University</w:t>
      </w:r>
      <w:r>
        <w:br/>
      </w:r>
      <w:r w:rsidR="00906015">
        <w:rPr/>
        <w:t>2024</w:t>
      </w:r>
      <w:r w:rsidR="00906015">
        <w:rPr/>
        <w:t> </w:t>
      </w:r>
      <w:r w:rsidR="00906015">
        <w:rPr/>
        <w:t>Mural Assistant to Jiha Moon, Stanley Museum of Art, University of Iowa, Iowa City, IA</w:t>
      </w:r>
      <w:r>
        <w:br/>
      </w:r>
      <w:r w:rsidR="00906015">
        <w:rPr/>
        <w:t>2023</w:t>
      </w:r>
      <w:r w:rsidR="00906015">
        <w:rPr/>
        <w:t> </w:t>
      </w:r>
      <w:r w:rsidR="00906015">
        <w:rPr/>
        <w:t>Gallery Assistant, Museum of Fine Arts (MoFA), Florida State University</w:t>
      </w:r>
      <w:r>
        <w:br/>
      </w:r>
      <w:r w:rsidR="00906015">
        <w:rPr/>
        <w:t>2022</w:t>
      </w:r>
      <w:r w:rsidR="00906015">
        <w:rPr/>
        <w:t> </w:t>
      </w:r>
      <w:r w:rsidR="00906015">
        <w:rPr/>
        <w:t>Visiting Artist Demonstrator (Monotype), Seminole State College</w:t>
      </w:r>
      <w:r>
        <w:br/>
      </w:r>
      <w:r w:rsidR="00906015">
        <w:rPr/>
        <w:t>2019–2021</w:t>
      </w:r>
      <w:r w:rsidR="00906015">
        <w:rPr/>
        <w:t> </w:t>
      </w:r>
      <w:r w:rsidR="00906015">
        <w:rPr/>
        <w:t>Gallery Assistant, Jeanine Taylor Folk Art, Sanford, FL</w:t>
      </w:r>
      <w:r>
        <w:br/>
      </w:r>
      <w:r w:rsidR="00906015">
        <w:rPr/>
        <w:t>2017–2018</w:t>
      </w:r>
      <w:r w:rsidR="00906015">
        <w:rPr/>
        <w:t> </w:t>
      </w:r>
      <w:r w:rsidR="00906015">
        <w:rPr/>
        <w:t>Contributing Muralist, “Stack on French Ave,” with Jennifer Lindquist, Sanford, FL</w:t>
      </w:r>
      <w:r>
        <w:br/>
      </w:r>
      <w:r w:rsidR="00906015">
        <w:rPr/>
        <w:t>2010–2013</w:t>
      </w:r>
      <w:r w:rsidR="00906015">
        <w:rPr/>
        <w:t> </w:t>
      </w:r>
      <w:r w:rsidR="00906015">
        <w:rPr/>
        <w:t>Set Design Assistant to Jessica Brice, Parents-Night-Out Program, Metro Life Church,</w:t>
      </w:r>
      <w:r w:rsidR="008563A5">
        <w:rPr/>
        <w:t xml:space="preserve"> </w:t>
      </w:r>
      <w:r w:rsidR="00906015">
        <w:rPr/>
        <w:t>Casselberry, FL</w:t>
      </w:r>
      <w:r>
        <w:br/>
      </w:r>
      <w:r w:rsidR="00906015">
        <w:rPr/>
        <w:t>2010–2012</w:t>
      </w:r>
      <w:r w:rsidR="00906015">
        <w:rPr/>
        <w:t> </w:t>
      </w:r>
      <w:r w:rsidR="00906015">
        <w:rPr/>
        <w:t>Mural Assistant to Jessica Brice, Metro Life Church, Casselberry, FL</w:t>
      </w:r>
    </w:p>
    <w:p w:rsidRPr="00700792" w:rsidR="00906015" w:rsidP="00906015" w:rsidRDefault="00906015" w14:paraId="24ADD56D" w14:textId="77777777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0792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Conferences</w:t>
      </w:r>
    </w:p>
    <w:p w:rsidRPr="00700792" w:rsidR="00906015" w:rsidP="00906015" w:rsidRDefault="00906015" w14:paraId="3BE1790F" w14:textId="77777777">
      <w:pPr>
        <w:pStyle w:val="NormalWeb"/>
      </w:pPr>
      <w:r w:rsidR="00906015">
        <w:rPr/>
        <w:t>2025</w:t>
      </w:r>
      <w:r w:rsidR="00906015">
        <w:rPr/>
        <w:t> </w:t>
      </w:r>
      <w:r w:rsidR="00906015">
        <w:rPr/>
        <w:t>Co-Presenter, “Lost to the Canon: Reframing Art History Through Arts-Based Research,”</w:t>
      </w:r>
      <w:r>
        <w:br/>
      </w:r>
      <w:r w:rsidR="00906015">
        <w:rPr/>
        <w:t>European Congress of Qualitative Inquiry (ECQI), Edinburgh, Scotland</w:t>
      </w:r>
    </w:p>
    <w:p w:rsidRPr="00700792" w:rsidR="00906015" w:rsidP="00906015" w:rsidRDefault="00906015" w14:paraId="6F5096EC" w14:textId="77777777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0792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Publications / Press</w:t>
      </w:r>
    </w:p>
    <w:p w:rsidRPr="00700792" w:rsidR="00906015" w:rsidP="518FEA9D" w:rsidRDefault="00906015" w14:paraId="01BACE87" w14:textId="5CC7C7F3">
      <w:pPr>
        <w:pStyle w:val="NormalWeb"/>
        <w:rPr>
          <w:rFonts w:eastAsia="" w:eastAsiaTheme="majorEastAsia"/>
          <w:i w:val="1"/>
          <w:iCs w:val="1"/>
        </w:rPr>
      </w:pPr>
      <w:r w:rsidR="00906015">
        <w:rPr/>
        <w:t>2018</w:t>
      </w:r>
      <w:r w:rsidR="00906015">
        <w:rPr/>
        <w:t> </w:t>
      </w:r>
      <w:r w:rsidR="00906015">
        <w:rPr/>
        <w:t xml:space="preserve">Rick de </w:t>
      </w:r>
      <w:r w:rsidR="00906015">
        <w:rPr/>
        <w:t>Yampert</w:t>
      </w:r>
      <w:r w:rsidR="00906015">
        <w:rPr/>
        <w:t xml:space="preserve">, “Ceramic Brahman bull wins Best of Show at Student Art Exhibit,” </w:t>
      </w:r>
      <w:r w:rsidRPr="518FEA9D" w:rsidR="00906015">
        <w:rPr>
          <w:rStyle w:val="Emphasis"/>
          <w:rFonts w:eastAsia="" w:eastAsiaTheme="majorEastAsia"/>
        </w:rPr>
        <w:t xml:space="preserve">Stetson </w:t>
      </w:r>
      <w:r w:rsidRPr="518FEA9D" w:rsidR="00AE5FC4">
        <w:rPr>
          <w:rStyle w:val="Emphasis"/>
          <w:rFonts w:eastAsia="" w:eastAsiaTheme="majorEastAsia"/>
        </w:rPr>
        <w:t xml:space="preserve"> </w:t>
      </w:r>
      <w:r>
        <w:br/>
      </w:r>
      <w:r w:rsidRPr="518FEA9D" w:rsidR="00906015">
        <w:rPr>
          <w:rStyle w:val="Emphasis"/>
          <w:rFonts w:eastAsia="" w:eastAsiaTheme="majorEastAsia"/>
        </w:rPr>
        <w:t>Today</w:t>
      </w:r>
      <w:r w:rsidR="00906015">
        <w:rPr/>
        <w:t>, Nov. 30</w:t>
      </w:r>
      <w:r>
        <w:br/>
      </w:r>
      <w:r w:rsidR="00906015">
        <w:rPr/>
        <w:t> </w:t>
      </w:r>
      <w:r w:rsidR="00906015">
        <w:rPr/>
        <w:t> </w:t>
      </w:r>
      <w:r w:rsidR="00906015">
        <w:rPr/>
        <w:t> </w:t>
      </w:r>
      <w:r w:rsidR="00906015">
        <w:rPr/>
        <w:t xml:space="preserve">Jessica Pirani, “The Stack to Celebrate Unveiling this Weekend,” </w:t>
      </w:r>
      <w:r w:rsidRPr="518FEA9D" w:rsidR="00906015">
        <w:rPr>
          <w:rStyle w:val="Emphasis"/>
          <w:rFonts w:eastAsia="" w:eastAsiaTheme="majorEastAsia"/>
        </w:rPr>
        <w:t>Sanford Herald</w:t>
      </w:r>
      <w:r w:rsidR="00906015">
        <w:rPr/>
        <w:t>, Feb.</w:t>
      </w:r>
      <w:r w:rsidR="4657389F">
        <w:rPr/>
        <w:t xml:space="preserve"> </w:t>
      </w:r>
      <w:r w:rsidR="00906015">
        <w:rPr/>
        <w:t>27</w:t>
      </w:r>
      <w:r>
        <w:br/>
      </w:r>
      <w:r w:rsidR="00906015">
        <w:rPr/>
        <w:t>2017</w:t>
      </w:r>
      <w:r w:rsidR="00906015">
        <w:rPr/>
        <w:t> </w:t>
      </w:r>
      <w:r w:rsidR="00906015">
        <w:rPr/>
        <w:t xml:space="preserve">“Seminole State Hosts 48th Annual Juried Student Art Exhibition,” </w:t>
      </w:r>
      <w:r w:rsidRPr="518FEA9D" w:rsidR="00906015">
        <w:rPr>
          <w:rStyle w:val="Emphasis"/>
          <w:rFonts w:eastAsia="" w:eastAsiaTheme="majorEastAsia"/>
        </w:rPr>
        <w:t>Lake Mary Life Magazine</w:t>
      </w:r>
      <w:r w:rsidR="00906015">
        <w:rPr/>
        <w:t>, May</w:t>
      </w:r>
    </w:p>
    <w:p w:rsidRPr="00700792" w:rsidR="00906015" w:rsidP="518FEA9D" w:rsidRDefault="00906015" w14:paraId="52BF61E2" w14:textId="77777777">
      <w:pPr>
        <w:pStyle w:val="Heading1"/>
        <w:rPr>
          <w:rFonts w:ascii="Times New Roman" w:hAnsi="Times New Roman" w:cs="Times New Roman"/>
          <w:b w:val="1"/>
          <w:bCs w:val="1"/>
          <w:color w:val="000000" w:themeColor="text1"/>
          <w:sz w:val="24"/>
          <w:szCs w:val="24"/>
        </w:rPr>
      </w:pPr>
      <w:r w:rsidRPr="518FEA9D" w:rsidR="00906015">
        <w:rPr>
          <w:rStyle w:val="Strong"/>
          <w:rFonts w:ascii="Times New Roman" w:hAnsi="Times New Roman" w:cs="Times New Roman"/>
          <w:b w:val="1"/>
          <w:bCs w:val="1"/>
          <w:color w:val="000000" w:themeColor="text1" w:themeTint="FF" w:themeShade="FF"/>
          <w:sz w:val="24"/>
          <w:szCs w:val="24"/>
        </w:rPr>
        <w:t>Collections</w:t>
      </w:r>
    </w:p>
    <w:p w:rsidRPr="00700792" w:rsidR="002B55F4" w:rsidP="00700792" w:rsidRDefault="00906015" w14:paraId="0000004B" w14:textId="0AE840B9">
      <w:pPr>
        <w:pStyle w:val="NormalWeb"/>
      </w:pPr>
      <w:r w:rsidRPr="00700792">
        <w:t>2018</w:t>
      </w:r>
      <w:r w:rsidRPr="00700792">
        <w:t> </w:t>
      </w:r>
      <w:r w:rsidRPr="00700792">
        <w:rPr>
          <w:rStyle w:val="Emphasis"/>
          <w:rFonts w:eastAsiaTheme="majorEastAsia"/>
        </w:rPr>
        <w:t>Formal Gatherings</w:t>
      </w:r>
      <w:r w:rsidRPr="00700792">
        <w:t>, Stetson University (Public Collection)</w:t>
      </w:r>
      <w:r w:rsidRPr="00700792">
        <w:br/>
      </w:r>
      <w:r w:rsidRPr="00700792">
        <w:t>2015</w:t>
      </w:r>
      <w:r w:rsidRPr="00700792">
        <w:t> </w:t>
      </w:r>
      <w:r w:rsidRPr="00700792">
        <w:rPr>
          <w:rStyle w:val="Emphasis"/>
          <w:rFonts w:eastAsiaTheme="majorEastAsia"/>
        </w:rPr>
        <w:t>Mallard V</w:t>
      </w:r>
      <w:r w:rsidRPr="00700792">
        <w:t>, Mary K. Shaw (Private Collection)</w:t>
      </w:r>
    </w:p>
    <w:sectPr w:rsidRPr="00700792" w:rsidR="002B55F4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9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5F4"/>
    <w:rsid w:val="00000000"/>
    <w:rsid w:val="00006C44"/>
    <w:rsid w:val="000851B8"/>
    <w:rsid w:val="000F70BD"/>
    <w:rsid w:val="00103358"/>
    <w:rsid w:val="001A411B"/>
    <w:rsid w:val="001D10B7"/>
    <w:rsid w:val="00202459"/>
    <w:rsid w:val="002561CE"/>
    <w:rsid w:val="002B55F4"/>
    <w:rsid w:val="002F5DA7"/>
    <w:rsid w:val="00344978"/>
    <w:rsid w:val="0043208C"/>
    <w:rsid w:val="004A554D"/>
    <w:rsid w:val="005251DB"/>
    <w:rsid w:val="0054691F"/>
    <w:rsid w:val="005D68F9"/>
    <w:rsid w:val="006764DF"/>
    <w:rsid w:val="00700792"/>
    <w:rsid w:val="0075454C"/>
    <w:rsid w:val="00762DF3"/>
    <w:rsid w:val="00770CA3"/>
    <w:rsid w:val="007E5DF8"/>
    <w:rsid w:val="00842174"/>
    <w:rsid w:val="00852475"/>
    <w:rsid w:val="008563A5"/>
    <w:rsid w:val="008A76BE"/>
    <w:rsid w:val="00906015"/>
    <w:rsid w:val="009371E0"/>
    <w:rsid w:val="00A278A4"/>
    <w:rsid w:val="00A827A6"/>
    <w:rsid w:val="00AE5FC4"/>
    <w:rsid w:val="00B00206"/>
    <w:rsid w:val="00B05036"/>
    <w:rsid w:val="00B25CD1"/>
    <w:rsid w:val="00C418AE"/>
    <w:rsid w:val="00D508B1"/>
    <w:rsid w:val="00D778A5"/>
    <w:rsid w:val="00DD580F"/>
    <w:rsid w:val="00DE1E8B"/>
    <w:rsid w:val="00E5288D"/>
    <w:rsid w:val="00E56740"/>
    <w:rsid w:val="00EE7790"/>
    <w:rsid w:val="00F40380"/>
    <w:rsid w:val="00F51DAA"/>
    <w:rsid w:val="00F76F25"/>
    <w:rsid w:val="00FF62B9"/>
    <w:rsid w:val="08A78EF5"/>
    <w:rsid w:val="0912A752"/>
    <w:rsid w:val="116C893E"/>
    <w:rsid w:val="1D5F8BB8"/>
    <w:rsid w:val="1D745BCD"/>
    <w:rsid w:val="2277ADEA"/>
    <w:rsid w:val="2778160F"/>
    <w:rsid w:val="30A06B99"/>
    <w:rsid w:val="30E9D305"/>
    <w:rsid w:val="40107ABA"/>
    <w:rsid w:val="4657389F"/>
    <w:rsid w:val="47C4EF68"/>
    <w:rsid w:val="4E13F7B3"/>
    <w:rsid w:val="518FEA9D"/>
    <w:rsid w:val="53963911"/>
    <w:rsid w:val="74E15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5064E"/>
  <w15:docId w15:val="{CC857332-8B34-4487-AB48-772A2CEFA51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7C6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C6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C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C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C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C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C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C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C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Normal0" w:customStyle="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917C69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Heading1Char" w:customStyle="1">
    <w:name w:val="Heading 1 Char"/>
    <w:basedOn w:val="DefaultParagraphFont"/>
    <w:link w:val="Heading1"/>
    <w:uiPriority w:val="9"/>
    <w:rsid w:val="00917C69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917C6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917C69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917C69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917C69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917C6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917C6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917C6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917C6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sid w:val="00917C6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917C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7C69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917C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7C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7C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C69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17C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7C6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06015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906015"/>
    <w:rPr>
      <w:b/>
      <w:bCs/>
    </w:rPr>
  </w:style>
  <w:style w:type="character" w:styleId="Emphasis">
    <w:name w:val="Emphasis"/>
    <w:basedOn w:val="DefaultParagraphFont"/>
    <w:uiPriority w:val="20"/>
    <w:qFormat/>
    <w:rsid w:val="0090601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hyperlink" Target="http://ysabelfloresart.com" TargetMode="Externa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1B3QBciA94zuVlX37uEXHKx9ZQ==">CgMxLjA4AHIhMUJkN0luaDdybEVMM0J3REkxSkVHS0kwWFVwU1RPSFhF</go:docsCustomData>
</go:gDocsCustomXmlDataStorage>
</file>

<file path=customXml/itemProps1.xml><?xml version="1.0" encoding="utf-8"?>
<ds:datastoreItem xmlns:ds="http://schemas.openxmlformats.org/officeDocument/2006/customXml" ds:itemID="{A3D3E619-ED23-4875-8EEB-014B64D0EC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Ysabel L Flores</dc:creator>
  <lastModifiedBy>Ysabel Flores</lastModifiedBy>
  <revision>19</revision>
  <dcterms:created xsi:type="dcterms:W3CDTF">2025-11-28T20:34:00.0000000Z</dcterms:created>
  <dcterms:modified xsi:type="dcterms:W3CDTF">2026-02-09T20:34:49.6858230Z</dcterms:modified>
</coreProperties>
</file>